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A19CE" w14:textId="3F9B545F" w:rsidR="005477A8" w:rsidRDefault="00506544">
      <w:r>
        <w:rPr>
          <w:noProof/>
        </w:rPr>
        <w:drawing>
          <wp:inline distT="0" distB="0" distL="0" distR="0" wp14:anchorId="3141BE87" wp14:editId="3A468CFB">
            <wp:extent cx="5943600" cy="2761407"/>
            <wp:effectExtent l="0" t="0" r="0" b="1270"/>
            <wp:docPr id="1489976769" name="Picture 1489976769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76769" name="Picture 1489976769">
                      <a:hlinkClick r:id="rId5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2E5E" w14:textId="098D05E2" w:rsidR="00506544" w:rsidRPr="00506544" w:rsidRDefault="007227D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Trade </w:t>
      </w:r>
      <w:r w:rsidR="00750271">
        <w:rPr>
          <w:b/>
          <w:bCs/>
          <w:sz w:val="32"/>
          <w:szCs w:val="32"/>
        </w:rPr>
        <w:t xml:space="preserve">Mission </w:t>
      </w:r>
      <w:r w:rsidR="00506544" w:rsidRPr="00506544">
        <w:rPr>
          <w:b/>
          <w:bCs/>
          <w:sz w:val="32"/>
          <w:szCs w:val="32"/>
        </w:rPr>
        <w:t>Pricing:</w:t>
      </w:r>
    </w:p>
    <w:p w14:paraId="61F84E87" w14:textId="28963491" w:rsidR="00506544" w:rsidRDefault="00506544">
      <w:pPr>
        <w:rPr>
          <w:sz w:val="32"/>
          <w:szCs w:val="32"/>
        </w:rPr>
      </w:pPr>
      <w:r w:rsidRPr="00506544">
        <w:rPr>
          <w:noProof/>
          <w:sz w:val="32"/>
          <w:szCs w:val="32"/>
        </w:rPr>
        <w:drawing>
          <wp:inline distT="0" distB="0" distL="0" distR="0" wp14:anchorId="256B5E71" wp14:editId="1A6A0A0E">
            <wp:extent cx="5943600" cy="31229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3D55" w14:textId="56F7E3AE" w:rsidR="00070788" w:rsidRPr="00002682" w:rsidRDefault="00070788" w:rsidP="00435DFC">
      <w:pPr>
        <w:spacing w:after="0" w:line="240" w:lineRule="auto"/>
        <w:rPr>
          <w:b/>
          <w:bCs/>
          <w:sz w:val="28"/>
          <w:szCs w:val="28"/>
        </w:rPr>
      </w:pPr>
      <w:r w:rsidRPr="00002682">
        <w:rPr>
          <w:b/>
          <w:bCs/>
          <w:sz w:val="28"/>
          <w:szCs w:val="28"/>
        </w:rPr>
        <w:t>N</w:t>
      </w:r>
      <w:r w:rsidR="00597BC5" w:rsidRPr="00002682">
        <w:rPr>
          <w:b/>
          <w:bCs/>
          <w:sz w:val="28"/>
          <w:szCs w:val="28"/>
        </w:rPr>
        <w:t>ote: pricing for EDO</w:t>
      </w:r>
      <w:r w:rsidR="008207AC" w:rsidRPr="00002682">
        <w:rPr>
          <w:b/>
          <w:bCs/>
          <w:sz w:val="28"/>
          <w:szCs w:val="28"/>
        </w:rPr>
        <w:t>s is the same as for “small” companies:</w:t>
      </w:r>
      <w:r w:rsidR="009A5FF9" w:rsidRPr="00002682">
        <w:rPr>
          <w:b/>
          <w:bCs/>
          <w:sz w:val="28"/>
          <w:szCs w:val="28"/>
        </w:rPr>
        <w:t xml:space="preserve"> </w:t>
      </w:r>
      <w:r w:rsidR="00F11397" w:rsidRPr="00002682">
        <w:rPr>
          <w:b/>
          <w:bCs/>
          <w:sz w:val="28"/>
          <w:szCs w:val="28"/>
        </w:rPr>
        <w:t>M</w:t>
      </w:r>
      <w:r w:rsidR="009A5FF9" w:rsidRPr="00002682">
        <w:rPr>
          <w:b/>
          <w:bCs/>
          <w:sz w:val="28"/>
          <w:szCs w:val="28"/>
        </w:rPr>
        <w:t>ission fee-$</w:t>
      </w:r>
      <w:r w:rsidR="00E7701A" w:rsidRPr="00002682">
        <w:rPr>
          <w:b/>
          <w:bCs/>
          <w:sz w:val="28"/>
          <w:szCs w:val="28"/>
        </w:rPr>
        <w:t>3,950, additional representative-$1,000, Japan</w:t>
      </w:r>
      <w:r w:rsidR="00613791" w:rsidRPr="00002682">
        <w:rPr>
          <w:b/>
          <w:bCs/>
          <w:sz w:val="28"/>
          <w:szCs w:val="28"/>
        </w:rPr>
        <w:t>-</w:t>
      </w:r>
      <w:r w:rsidRPr="00002682">
        <w:rPr>
          <w:b/>
          <w:bCs/>
          <w:sz w:val="28"/>
          <w:szCs w:val="28"/>
        </w:rPr>
        <w:t>$950.</w:t>
      </w:r>
      <w:r w:rsidR="00002682">
        <w:rPr>
          <w:b/>
          <w:bCs/>
          <w:sz w:val="28"/>
          <w:szCs w:val="28"/>
        </w:rPr>
        <w:t xml:space="preserve">  </w:t>
      </w:r>
      <w:r w:rsidRPr="00002682">
        <w:rPr>
          <w:b/>
          <w:bCs/>
          <w:sz w:val="28"/>
          <w:szCs w:val="28"/>
        </w:rPr>
        <w:t>The website + above chart will be corrected shortly.</w:t>
      </w:r>
    </w:p>
    <w:p w14:paraId="3A8E932C" w14:textId="77777777" w:rsidR="00597BC5" w:rsidRPr="00B35390" w:rsidRDefault="00597BC5" w:rsidP="003A2884">
      <w:pPr>
        <w:spacing w:after="0"/>
        <w:rPr>
          <w:b/>
          <w:bCs/>
          <w:sz w:val="16"/>
          <w:szCs w:val="16"/>
        </w:rPr>
      </w:pPr>
    </w:p>
    <w:p w14:paraId="674F0193" w14:textId="7979390D" w:rsidR="00506544" w:rsidRPr="00506544" w:rsidRDefault="00506544" w:rsidP="003A2884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Step Grants</w:t>
      </w:r>
      <w:r w:rsidRPr="00506544">
        <w:rPr>
          <w:b/>
          <w:bCs/>
          <w:sz w:val="32"/>
          <w:szCs w:val="32"/>
        </w:rPr>
        <w:t>:</w:t>
      </w:r>
    </w:p>
    <w:p w14:paraId="631BF048" w14:textId="09F7B569" w:rsidR="00506544" w:rsidRPr="00750271" w:rsidRDefault="00506544" w:rsidP="003A2884">
      <w:pPr>
        <w:spacing w:after="0"/>
        <w:rPr>
          <w:sz w:val="24"/>
          <w:szCs w:val="24"/>
        </w:rPr>
      </w:pPr>
      <w:r w:rsidRPr="00750271">
        <w:rPr>
          <w:sz w:val="24"/>
          <w:szCs w:val="24"/>
        </w:rPr>
        <w:t xml:space="preserve">Verify STEP Grant availability for your state at this link: </w:t>
      </w:r>
      <w:hyperlink r:id="rId8" w:history="1">
        <w:r w:rsidR="003A2884" w:rsidRPr="00750271">
          <w:rPr>
            <w:rStyle w:val="Hyperlink"/>
            <w:sz w:val="24"/>
            <w:szCs w:val="24"/>
          </w:rPr>
          <w:t>https://www.sba.gov/funding-programs/grants/state-trade-expansion-program-step/directory-step-awardees</w:t>
        </w:r>
      </w:hyperlink>
      <w:r w:rsidR="003A2884" w:rsidRPr="00750271">
        <w:rPr>
          <w:sz w:val="24"/>
          <w:szCs w:val="24"/>
        </w:rPr>
        <w:t xml:space="preserve"> </w:t>
      </w:r>
    </w:p>
    <w:p w14:paraId="4FA4F365" w14:textId="77777777" w:rsidR="00002682" w:rsidRDefault="00002682" w:rsidP="003A2884">
      <w:pPr>
        <w:spacing w:after="0"/>
        <w:rPr>
          <w:b/>
          <w:bCs/>
          <w:sz w:val="32"/>
          <w:szCs w:val="32"/>
        </w:rPr>
      </w:pPr>
    </w:p>
    <w:p w14:paraId="3709CA70" w14:textId="6F454640" w:rsidR="003A2884" w:rsidRPr="003A2884" w:rsidRDefault="003A2884" w:rsidP="003A2884">
      <w:pPr>
        <w:spacing w:after="0"/>
        <w:rPr>
          <w:b/>
          <w:bCs/>
          <w:sz w:val="32"/>
          <w:szCs w:val="32"/>
        </w:rPr>
      </w:pPr>
      <w:r w:rsidRPr="003A2884">
        <w:rPr>
          <w:b/>
          <w:bCs/>
          <w:sz w:val="32"/>
          <w:szCs w:val="32"/>
        </w:rPr>
        <w:lastRenderedPageBreak/>
        <w:t xml:space="preserve">SBA </w:t>
      </w:r>
      <w:r>
        <w:rPr>
          <w:b/>
          <w:bCs/>
          <w:sz w:val="32"/>
          <w:szCs w:val="32"/>
        </w:rPr>
        <w:t xml:space="preserve">Company </w:t>
      </w:r>
      <w:r w:rsidRPr="003A2884">
        <w:rPr>
          <w:b/>
          <w:bCs/>
          <w:sz w:val="32"/>
          <w:szCs w:val="32"/>
        </w:rPr>
        <w:t>Size Standar</w:t>
      </w:r>
      <w:r>
        <w:rPr>
          <w:b/>
          <w:bCs/>
          <w:sz w:val="32"/>
          <w:szCs w:val="32"/>
        </w:rPr>
        <w:t>d</w:t>
      </w:r>
      <w:r w:rsidRPr="003A2884">
        <w:rPr>
          <w:b/>
          <w:bCs/>
          <w:sz w:val="32"/>
          <w:szCs w:val="32"/>
        </w:rPr>
        <w:t>s</w:t>
      </w:r>
      <w:r>
        <w:rPr>
          <w:b/>
          <w:bCs/>
          <w:sz w:val="32"/>
          <w:szCs w:val="32"/>
        </w:rPr>
        <w:t>:</w:t>
      </w:r>
    </w:p>
    <w:p w14:paraId="51BBA929" w14:textId="48AA8D3F" w:rsidR="003A2884" w:rsidRPr="00750271" w:rsidRDefault="003A2884">
      <w:pPr>
        <w:rPr>
          <w:sz w:val="24"/>
          <w:szCs w:val="24"/>
        </w:rPr>
      </w:pPr>
      <w:r w:rsidRPr="00750271">
        <w:rPr>
          <w:sz w:val="24"/>
          <w:szCs w:val="24"/>
        </w:rPr>
        <w:t xml:space="preserve">Verify company size using the SBA Size Standards Tool: </w:t>
      </w:r>
      <w:hyperlink r:id="rId9" w:history="1">
        <w:r w:rsidRPr="00750271">
          <w:rPr>
            <w:rStyle w:val="Hyperlink"/>
            <w:sz w:val="24"/>
            <w:szCs w:val="24"/>
          </w:rPr>
          <w:t>https://www.sba.gov/size-standards</w:t>
        </w:r>
      </w:hyperlink>
      <w:r w:rsidRPr="00750271">
        <w:rPr>
          <w:sz w:val="24"/>
          <w:szCs w:val="24"/>
        </w:rPr>
        <w:t xml:space="preserve"> </w:t>
      </w:r>
    </w:p>
    <w:p w14:paraId="15383B16" w14:textId="7115DC24" w:rsidR="003A2884" w:rsidRDefault="003A2884" w:rsidP="003A288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ITAP Show Booth Space Pricing:</w:t>
      </w:r>
    </w:p>
    <w:p w14:paraId="1E2E1D31" w14:textId="12A5C550" w:rsidR="003A2884" w:rsidRDefault="003A2884" w:rsidP="003A2884">
      <w:pPr>
        <w:rPr>
          <w:b/>
          <w:bCs/>
          <w:sz w:val="32"/>
          <w:szCs w:val="32"/>
        </w:rPr>
      </w:pPr>
      <w:r w:rsidRPr="003A2884">
        <w:rPr>
          <w:b/>
          <w:bCs/>
          <w:noProof/>
          <w:sz w:val="32"/>
          <w:szCs w:val="32"/>
        </w:rPr>
        <w:drawing>
          <wp:inline distT="0" distB="0" distL="0" distR="0" wp14:anchorId="7C8F5B76" wp14:editId="6D997A68">
            <wp:extent cx="4511040" cy="3023870"/>
            <wp:effectExtent l="0" t="0" r="381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168"/>
                    <a:stretch/>
                  </pic:blipFill>
                  <pic:spPr bwMode="auto">
                    <a:xfrm>
                      <a:off x="0" y="0"/>
                      <a:ext cx="4521029" cy="303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404B3" w14:textId="05F4A93C" w:rsidR="003A2884" w:rsidRDefault="003A2884" w:rsidP="00750271">
      <w:pPr>
        <w:spacing w:after="0"/>
        <w:rPr>
          <w:b/>
          <w:bCs/>
          <w:sz w:val="24"/>
          <w:szCs w:val="24"/>
        </w:rPr>
      </w:pPr>
      <w:r w:rsidRPr="003A2884">
        <w:rPr>
          <w:b/>
          <w:bCs/>
          <w:sz w:val="24"/>
          <w:szCs w:val="24"/>
        </w:rPr>
        <w:t xml:space="preserve">Early bird </w:t>
      </w:r>
      <w:r>
        <w:rPr>
          <w:b/>
          <w:bCs/>
          <w:sz w:val="24"/>
          <w:szCs w:val="24"/>
        </w:rPr>
        <w:t xml:space="preserve">booth price </w:t>
      </w:r>
      <w:r w:rsidRPr="003A2884">
        <w:rPr>
          <w:b/>
          <w:bCs/>
          <w:sz w:val="24"/>
          <w:szCs w:val="24"/>
        </w:rPr>
        <w:t>is valid until April 30, 2022.</w:t>
      </w:r>
      <w:r w:rsidR="00750271">
        <w:rPr>
          <w:b/>
          <w:bCs/>
          <w:sz w:val="24"/>
          <w:szCs w:val="24"/>
        </w:rPr>
        <w:t xml:space="preserve"> B</w:t>
      </w:r>
      <w:r w:rsidR="00750271" w:rsidRPr="00750271">
        <w:rPr>
          <w:b/>
          <w:bCs/>
          <w:sz w:val="24"/>
          <w:szCs w:val="24"/>
        </w:rPr>
        <w:t xml:space="preserve">ooth space can be confirmed </w:t>
      </w:r>
      <w:r w:rsidR="00750271">
        <w:rPr>
          <w:b/>
          <w:bCs/>
          <w:sz w:val="24"/>
          <w:szCs w:val="24"/>
        </w:rPr>
        <w:t xml:space="preserve">until </w:t>
      </w:r>
      <w:r w:rsidR="00750271" w:rsidRPr="00750271">
        <w:rPr>
          <w:b/>
          <w:bCs/>
          <w:sz w:val="24"/>
          <w:szCs w:val="24"/>
        </w:rPr>
        <w:t>September unless sold out.</w:t>
      </w:r>
      <w:r w:rsidR="00750271">
        <w:rPr>
          <w:b/>
          <w:bCs/>
          <w:sz w:val="24"/>
          <w:szCs w:val="24"/>
        </w:rPr>
        <w:t xml:space="preserve"> </w:t>
      </w:r>
      <w:r w:rsidR="00750271" w:rsidRPr="00750271">
        <w:rPr>
          <w:b/>
          <w:bCs/>
          <w:sz w:val="24"/>
          <w:szCs w:val="24"/>
        </w:rPr>
        <w:t>For overseas exhibitors, best to confirm by mid</w:t>
      </w:r>
      <w:r w:rsidR="00750271">
        <w:rPr>
          <w:b/>
          <w:bCs/>
          <w:sz w:val="24"/>
          <w:szCs w:val="24"/>
        </w:rPr>
        <w:t>-</w:t>
      </w:r>
      <w:proofErr w:type="gramStart"/>
      <w:r w:rsidR="00750271" w:rsidRPr="00750271">
        <w:rPr>
          <w:b/>
          <w:bCs/>
          <w:sz w:val="24"/>
          <w:szCs w:val="24"/>
        </w:rPr>
        <w:t>July</w:t>
      </w:r>
      <w:r w:rsidR="007F3D97">
        <w:rPr>
          <w:b/>
          <w:bCs/>
          <w:sz w:val="24"/>
          <w:szCs w:val="24"/>
        </w:rPr>
        <w:t>,</w:t>
      </w:r>
      <w:proofErr w:type="gramEnd"/>
      <w:r w:rsidR="00750271">
        <w:rPr>
          <w:b/>
          <w:bCs/>
          <w:sz w:val="24"/>
          <w:szCs w:val="24"/>
        </w:rPr>
        <w:t xml:space="preserve"> </w:t>
      </w:r>
      <w:r w:rsidR="00750271" w:rsidRPr="00750271">
        <w:rPr>
          <w:b/>
          <w:bCs/>
          <w:sz w:val="24"/>
          <w:szCs w:val="24"/>
        </w:rPr>
        <w:t>3</w:t>
      </w:r>
      <w:r w:rsidR="007F3D97">
        <w:rPr>
          <w:b/>
          <w:bCs/>
          <w:sz w:val="24"/>
          <w:szCs w:val="24"/>
        </w:rPr>
        <w:t>-</w:t>
      </w:r>
      <w:r w:rsidR="00750271" w:rsidRPr="00750271">
        <w:rPr>
          <w:b/>
          <w:bCs/>
          <w:sz w:val="24"/>
          <w:szCs w:val="24"/>
        </w:rPr>
        <w:t>months in advance of the show.</w:t>
      </w:r>
      <w:r w:rsidR="007F3D97">
        <w:rPr>
          <w:b/>
          <w:bCs/>
          <w:sz w:val="24"/>
          <w:szCs w:val="24"/>
        </w:rPr>
        <w:t xml:space="preserve">  Look up current exchange rate here: </w:t>
      </w:r>
      <w:hyperlink r:id="rId11" w:history="1">
        <w:r w:rsidR="007F3D97" w:rsidRPr="002446B5">
          <w:rPr>
            <w:rStyle w:val="Hyperlink"/>
            <w:b/>
            <w:bCs/>
            <w:sz w:val="24"/>
            <w:szCs w:val="24"/>
          </w:rPr>
          <w:t>https://www.xe.com/</w:t>
        </w:r>
      </w:hyperlink>
      <w:r w:rsidR="007F3D97">
        <w:rPr>
          <w:b/>
          <w:bCs/>
          <w:sz w:val="24"/>
          <w:szCs w:val="24"/>
        </w:rPr>
        <w:t xml:space="preserve"> </w:t>
      </w:r>
    </w:p>
    <w:p w14:paraId="2EEC3924" w14:textId="77777777" w:rsidR="00750271" w:rsidRPr="00A225D7" w:rsidRDefault="00750271" w:rsidP="00750271">
      <w:pPr>
        <w:spacing w:after="0"/>
        <w:rPr>
          <w:b/>
          <w:bCs/>
          <w:sz w:val="20"/>
          <w:szCs w:val="20"/>
        </w:rPr>
      </w:pPr>
    </w:p>
    <w:p w14:paraId="59622265" w14:textId="2DA64752" w:rsidR="003A2884" w:rsidRDefault="00750271" w:rsidP="003A288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Hotel Prices – Singapore</w:t>
      </w:r>
    </w:p>
    <w:p w14:paraId="112A5570" w14:textId="5F0AD4DA" w:rsidR="007F3D97" w:rsidRDefault="00750271">
      <w:pPr>
        <w:rPr>
          <w:sz w:val="32"/>
          <w:szCs w:val="32"/>
        </w:rPr>
      </w:pPr>
      <w:r w:rsidRPr="00750271">
        <w:rPr>
          <w:b/>
          <w:bCs/>
          <w:noProof/>
          <w:sz w:val="32"/>
          <w:szCs w:val="32"/>
        </w:rPr>
        <w:drawing>
          <wp:inline distT="0" distB="0" distL="0" distR="0" wp14:anchorId="339A4404" wp14:editId="7E3A1042">
            <wp:extent cx="4051855" cy="29337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9282" cy="293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77BE6" w14:textId="2004A775" w:rsidR="00503C15" w:rsidRDefault="00503C15" w:rsidP="00503C1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Hotel Prices – Japan:</w:t>
      </w:r>
    </w:p>
    <w:p w14:paraId="6D990493" w14:textId="32ED9E21" w:rsidR="00503C15" w:rsidRPr="00C341B2" w:rsidRDefault="00C341B2" w:rsidP="00503C15">
      <w:pPr>
        <w:rPr>
          <w:sz w:val="32"/>
          <w:szCs w:val="32"/>
        </w:rPr>
      </w:pPr>
      <w:r w:rsidRPr="00C341B2">
        <w:rPr>
          <w:sz w:val="32"/>
          <w:szCs w:val="32"/>
        </w:rPr>
        <w:t>$240 US per night/29,500 JPY per night</w:t>
      </w:r>
    </w:p>
    <w:p w14:paraId="60D827A3" w14:textId="0439DC85" w:rsidR="00C341B2" w:rsidRPr="00C341B2" w:rsidRDefault="00552D6E" w:rsidP="00503C15">
      <w:pPr>
        <w:rPr>
          <w:sz w:val="32"/>
          <w:szCs w:val="32"/>
        </w:rPr>
      </w:pPr>
      <w:r>
        <w:rPr>
          <w:sz w:val="32"/>
          <w:szCs w:val="32"/>
        </w:rPr>
        <w:t xml:space="preserve">Price in US dollars </w:t>
      </w:r>
      <w:r w:rsidR="00C341B2" w:rsidRPr="00C341B2">
        <w:rPr>
          <w:sz w:val="32"/>
          <w:szCs w:val="32"/>
        </w:rPr>
        <w:t>is based on</w:t>
      </w:r>
      <w:r w:rsidR="003D7D61">
        <w:rPr>
          <w:sz w:val="32"/>
          <w:szCs w:val="32"/>
        </w:rPr>
        <w:t xml:space="preserve"> </w:t>
      </w:r>
      <w:r w:rsidR="00C341B2" w:rsidRPr="00C341B2">
        <w:rPr>
          <w:sz w:val="32"/>
          <w:szCs w:val="32"/>
        </w:rPr>
        <w:t>April 12, 2022</w:t>
      </w:r>
      <w:r w:rsidR="00D2779B">
        <w:rPr>
          <w:sz w:val="32"/>
          <w:szCs w:val="32"/>
        </w:rPr>
        <w:t>,</w:t>
      </w:r>
      <w:r w:rsidR="00C341B2" w:rsidRPr="00C341B2">
        <w:rPr>
          <w:sz w:val="32"/>
          <w:szCs w:val="32"/>
        </w:rPr>
        <w:t xml:space="preserve"> </w:t>
      </w:r>
      <w:r w:rsidR="003D7D61" w:rsidRPr="00C341B2">
        <w:rPr>
          <w:sz w:val="32"/>
          <w:szCs w:val="32"/>
        </w:rPr>
        <w:t>exchange rate</w:t>
      </w:r>
      <w:r w:rsidR="003D7D61">
        <w:rPr>
          <w:sz w:val="32"/>
          <w:szCs w:val="32"/>
        </w:rPr>
        <w:t xml:space="preserve">; </w:t>
      </w:r>
      <w:r w:rsidR="00C341B2" w:rsidRPr="00C341B2">
        <w:rPr>
          <w:sz w:val="32"/>
          <w:szCs w:val="32"/>
        </w:rPr>
        <w:t>this may fluctuate.</w:t>
      </w:r>
    </w:p>
    <w:p w14:paraId="3D9494A6" w14:textId="5064DC38" w:rsidR="00503C15" w:rsidRPr="00122F80" w:rsidRDefault="00503C1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Hotel Prices – Indonesia: [TBD]</w:t>
      </w:r>
    </w:p>
    <w:sectPr w:rsidR="00503C15" w:rsidRPr="00122F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1058C5"/>
    <w:multiLevelType w:val="hybridMultilevel"/>
    <w:tmpl w:val="0024D0AA"/>
    <w:lvl w:ilvl="0" w:tplc="1268611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544"/>
    <w:rsid w:val="00002682"/>
    <w:rsid w:val="00070788"/>
    <w:rsid w:val="000C0428"/>
    <w:rsid w:val="00122F80"/>
    <w:rsid w:val="0016573B"/>
    <w:rsid w:val="001C69F6"/>
    <w:rsid w:val="002E10C3"/>
    <w:rsid w:val="00336E49"/>
    <w:rsid w:val="003A2884"/>
    <w:rsid w:val="003D7D61"/>
    <w:rsid w:val="00435DFC"/>
    <w:rsid w:val="00503C15"/>
    <w:rsid w:val="00506544"/>
    <w:rsid w:val="00552D6E"/>
    <w:rsid w:val="00597BC5"/>
    <w:rsid w:val="00613791"/>
    <w:rsid w:val="007227D5"/>
    <w:rsid w:val="00747FA5"/>
    <w:rsid w:val="00750271"/>
    <w:rsid w:val="007F3D97"/>
    <w:rsid w:val="008207AC"/>
    <w:rsid w:val="009A5FF9"/>
    <w:rsid w:val="00A225D7"/>
    <w:rsid w:val="00AC6497"/>
    <w:rsid w:val="00B35390"/>
    <w:rsid w:val="00C341B2"/>
    <w:rsid w:val="00C830AC"/>
    <w:rsid w:val="00D2779B"/>
    <w:rsid w:val="00E727E7"/>
    <w:rsid w:val="00E7701A"/>
    <w:rsid w:val="00EC52F0"/>
    <w:rsid w:val="00F1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3C253"/>
  <w15:chartTrackingRefBased/>
  <w15:docId w15:val="{F287F5B4-D4B6-4ABA-A8E3-EEDB6E186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28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288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ba.gov/funding-programs/grants/state-trade-expansion-program-step/directory-step-awarde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xe.com/" TargetMode="External"/><Relationship Id="rId5" Type="http://schemas.openxmlformats.org/officeDocument/2006/relationships/hyperlink" Target="https://www.trade.gov/advanced-manufacturing-mission-indonesia-singapore-and-japan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sba.gov/size-standard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3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Lerman</dc:creator>
  <cp:keywords/>
  <dc:description/>
  <cp:lastModifiedBy>Eve Lerman</cp:lastModifiedBy>
  <cp:revision>27</cp:revision>
  <dcterms:created xsi:type="dcterms:W3CDTF">2022-04-06T12:13:00Z</dcterms:created>
  <dcterms:modified xsi:type="dcterms:W3CDTF">2022-04-13T21:34:00Z</dcterms:modified>
</cp:coreProperties>
</file>